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2A078" w14:textId="77777777" w:rsidR="0058732B" w:rsidRPr="0058732B" w:rsidRDefault="0058732B" w:rsidP="0058732B">
      <w:pPr>
        <w:shd w:val="clear" w:color="auto" w:fill="FFFFFF"/>
        <w:spacing w:before="100" w:beforeAutospacing="1" w:after="100" w:afterAutospacing="1" w:line="240" w:lineRule="auto"/>
        <w:rPr>
          <w:rFonts w:ascii="Arial" w:eastAsia="Times New Roman" w:hAnsi="Arial" w:cs="Arial"/>
          <w:color w:val="46463E"/>
          <w:sz w:val="20"/>
          <w:szCs w:val="20"/>
        </w:rPr>
      </w:pPr>
      <w:bookmarkStart w:id="0" w:name="_GoBack"/>
      <w:bookmarkEnd w:id="0"/>
      <w:r w:rsidRPr="0058732B">
        <w:rPr>
          <w:rFonts w:ascii="Comic Sans MS" w:eastAsia="Times New Roman" w:hAnsi="Comic Sans MS" w:cs="Arial"/>
          <w:color w:val="46463E"/>
          <w:sz w:val="24"/>
          <w:szCs w:val="24"/>
        </w:rPr>
        <w:t>VIDEO APPROVAL PROCEDURES AND FORM</w:t>
      </w:r>
    </w:p>
    <w:p w14:paraId="2E52DC2F" w14:textId="77777777" w:rsidR="0058732B" w:rsidRPr="0058732B" w:rsidRDefault="0058732B" w:rsidP="0058732B">
      <w:pPr>
        <w:shd w:val="clear" w:color="auto" w:fill="FFFFFF"/>
        <w:spacing w:before="100" w:beforeAutospacing="1" w:after="100" w:afterAutospacing="1" w:line="240" w:lineRule="auto"/>
        <w:rPr>
          <w:rFonts w:ascii="Arial" w:eastAsia="Times New Roman" w:hAnsi="Arial" w:cs="Arial"/>
          <w:color w:val="46463E"/>
          <w:sz w:val="20"/>
          <w:szCs w:val="20"/>
        </w:rPr>
      </w:pPr>
      <w:r w:rsidRPr="0058732B">
        <w:rPr>
          <w:rFonts w:ascii="Comic Sans MS" w:eastAsia="Times New Roman" w:hAnsi="Comic Sans MS" w:cs="Arial"/>
          <w:b/>
          <w:bCs/>
          <w:color w:val="46463E"/>
          <w:sz w:val="24"/>
          <w:szCs w:val="24"/>
          <w:u w:val="single"/>
        </w:rPr>
        <w:t>Policies for use of videos in the classroom:</w:t>
      </w:r>
    </w:p>
    <w:p w14:paraId="3BD5C095" w14:textId="77777777" w:rsidR="0058732B" w:rsidRPr="0058732B" w:rsidRDefault="0058732B" w:rsidP="0058732B">
      <w:pPr>
        <w:shd w:val="clear" w:color="auto" w:fill="FFFFFF"/>
        <w:spacing w:before="100" w:beforeAutospacing="1" w:after="100" w:afterAutospacing="1" w:line="240" w:lineRule="auto"/>
        <w:rPr>
          <w:rFonts w:ascii="Arial" w:eastAsia="Times New Roman" w:hAnsi="Arial" w:cs="Arial"/>
          <w:color w:val="46463E"/>
          <w:sz w:val="20"/>
          <w:szCs w:val="20"/>
        </w:rPr>
      </w:pPr>
      <w:r w:rsidRPr="0058732B">
        <w:rPr>
          <w:rFonts w:ascii="Arial" w:eastAsia="Times New Roman" w:hAnsi="Arial" w:cs="Arial"/>
          <w:color w:val="46463E"/>
          <w:sz w:val="20"/>
          <w:szCs w:val="20"/>
        </w:rPr>
        <w:t> </w:t>
      </w:r>
      <w:r w:rsidRPr="0058732B">
        <w:rPr>
          <w:rFonts w:ascii="Comic Sans MS" w:eastAsia="Times New Roman" w:hAnsi="Comic Sans MS" w:cs="Arial"/>
          <w:b/>
          <w:bCs/>
          <w:color w:val="46463E"/>
          <w:sz w:val="24"/>
          <w:szCs w:val="24"/>
          <w:u w:val="single"/>
        </w:rPr>
        <w:t>Policy:</w:t>
      </w:r>
      <w:r>
        <w:rPr>
          <w:rFonts w:ascii="Arial" w:eastAsia="Times New Roman" w:hAnsi="Arial" w:cs="Arial"/>
          <w:color w:val="46463E"/>
          <w:sz w:val="20"/>
          <w:szCs w:val="20"/>
        </w:rPr>
        <w:t xml:space="preserve">  </w:t>
      </w:r>
      <w:r w:rsidRPr="0058732B">
        <w:rPr>
          <w:rFonts w:ascii="Comic Sans MS" w:eastAsia="Times New Roman" w:hAnsi="Comic Sans MS" w:cs="Arial"/>
          <w:color w:val="46463E"/>
          <w:sz w:val="24"/>
          <w:szCs w:val="24"/>
        </w:rPr>
        <w:t xml:space="preserve">It is the policy of </w:t>
      </w:r>
      <w:r>
        <w:rPr>
          <w:rFonts w:ascii="Comic Sans MS" w:eastAsia="Times New Roman" w:hAnsi="Comic Sans MS" w:cs="Arial"/>
          <w:color w:val="46463E"/>
          <w:sz w:val="24"/>
          <w:szCs w:val="24"/>
        </w:rPr>
        <w:t>Fairmount</w:t>
      </w:r>
      <w:r w:rsidRPr="0058732B">
        <w:rPr>
          <w:rFonts w:ascii="Comic Sans MS" w:eastAsia="Times New Roman" w:hAnsi="Comic Sans MS" w:cs="Arial"/>
          <w:color w:val="46463E"/>
          <w:sz w:val="24"/>
          <w:szCs w:val="24"/>
        </w:rPr>
        <w:t xml:space="preserve"> Elementary School that teacher shall exercise good judgment in the selection of all media, specifically video clips, used in the classroom.  This is particularly important when supplemental materials such as videos are used. The follow are prescribed guidelines for the use of all types of videos including educationally produced videos, commercial movies, and programs that have been recorded from telev</w:t>
      </w:r>
      <w:r>
        <w:rPr>
          <w:rFonts w:ascii="Comic Sans MS" w:eastAsia="Times New Roman" w:hAnsi="Comic Sans MS" w:cs="Arial"/>
          <w:color w:val="46463E"/>
          <w:sz w:val="24"/>
          <w:szCs w:val="24"/>
        </w:rPr>
        <w:t>ision broadcasts. POP CLIPS ARE</w:t>
      </w:r>
      <w:r w:rsidRPr="0058732B">
        <w:rPr>
          <w:rFonts w:ascii="Comic Sans MS" w:eastAsia="Times New Roman" w:hAnsi="Comic Sans MS" w:cs="Arial"/>
          <w:color w:val="46463E"/>
          <w:sz w:val="24"/>
          <w:szCs w:val="24"/>
        </w:rPr>
        <w:t xml:space="preserve"> NOT INCLUDED IN</w:t>
      </w:r>
      <w:r>
        <w:rPr>
          <w:rFonts w:ascii="Comic Sans MS" w:eastAsia="Times New Roman" w:hAnsi="Comic Sans MS" w:cs="Arial"/>
          <w:color w:val="46463E"/>
          <w:sz w:val="24"/>
          <w:szCs w:val="24"/>
        </w:rPr>
        <w:t xml:space="preserve"> THEI</w:t>
      </w:r>
      <w:r w:rsidRPr="0058732B">
        <w:rPr>
          <w:rFonts w:ascii="Comic Sans MS" w:eastAsia="Times New Roman" w:hAnsi="Comic Sans MS" w:cs="Arial"/>
          <w:color w:val="46463E"/>
          <w:sz w:val="24"/>
          <w:szCs w:val="24"/>
        </w:rPr>
        <w:t>R POLICY. Teachers may utilize UNITED STREAMING clips at any time, for instructional use, without administrative permission.</w:t>
      </w:r>
    </w:p>
    <w:p w14:paraId="1249DA61" w14:textId="77777777" w:rsidR="0058732B" w:rsidRDefault="0058732B" w:rsidP="0058732B">
      <w:pPr>
        <w:shd w:val="clear" w:color="auto" w:fill="FFFFFF"/>
        <w:spacing w:before="100" w:beforeAutospacing="1" w:after="100" w:afterAutospacing="1" w:line="240" w:lineRule="auto"/>
        <w:rPr>
          <w:rFonts w:ascii="Arial" w:eastAsia="Times New Roman" w:hAnsi="Arial" w:cs="Arial"/>
          <w:color w:val="46463E"/>
          <w:sz w:val="20"/>
          <w:szCs w:val="20"/>
        </w:rPr>
      </w:pPr>
      <w:r w:rsidRPr="0058732B">
        <w:rPr>
          <w:rFonts w:ascii="Comic Sans MS" w:eastAsia="Times New Roman" w:hAnsi="Comic Sans MS" w:cs="Arial"/>
          <w:b/>
          <w:bCs/>
          <w:color w:val="46463E"/>
          <w:sz w:val="24"/>
          <w:szCs w:val="24"/>
        </w:rPr>
        <w:t>PROCEDURES FOR USE OF VIDEO IN THE CLASSROOM</w:t>
      </w:r>
    </w:p>
    <w:p w14:paraId="364B668C" w14:textId="77777777" w:rsidR="0058732B" w:rsidRPr="0058732B" w:rsidRDefault="0058732B" w:rsidP="005873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46463E"/>
          <w:sz w:val="20"/>
          <w:szCs w:val="20"/>
        </w:rPr>
      </w:pPr>
      <w:r w:rsidRPr="0058732B">
        <w:rPr>
          <w:rFonts w:ascii="Comic Sans MS" w:eastAsia="Times New Roman" w:hAnsi="Comic Sans MS" w:cs="Arial"/>
          <w:color w:val="46463E"/>
          <w:sz w:val="24"/>
          <w:szCs w:val="24"/>
          <w:u w:val="single"/>
        </w:rPr>
        <w:t>Video Preview</w:t>
      </w:r>
      <w:r w:rsidRPr="0058732B">
        <w:rPr>
          <w:rFonts w:ascii="Comic Sans MS" w:eastAsia="Times New Roman" w:hAnsi="Comic Sans MS" w:cs="Arial"/>
          <w:color w:val="46463E"/>
          <w:sz w:val="24"/>
          <w:szCs w:val="24"/>
        </w:rPr>
        <w:t> – Classroom teachers must preview the entire video if the whole video will be shown to a class. If clips will be shown, the teacher will preview the clips.</w:t>
      </w:r>
    </w:p>
    <w:p w14:paraId="05A9E241" w14:textId="77777777" w:rsidR="0058732B" w:rsidRPr="0058732B" w:rsidRDefault="0058732B" w:rsidP="005873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46463E"/>
          <w:sz w:val="20"/>
          <w:szCs w:val="20"/>
        </w:rPr>
      </w:pPr>
      <w:r w:rsidRPr="0058732B">
        <w:rPr>
          <w:rFonts w:ascii="Comic Sans MS" w:eastAsia="Times New Roman" w:hAnsi="Comic Sans MS" w:cs="Arial"/>
          <w:color w:val="46463E"/>
          <w:sz w:val="24"/>
          <w:szCs w:val="24"/>
          <w:u w:val="single"/>
        </w:rPr>
        <w:t>Relevance to Curriculum</w:t>
      </w:r>
      <w:r w:rsidRPr="0058732B">
        <w:rPr>
          <w:rFonts w:ascii="Comic Sans MS" w:eastAsia="Times New Roman" w:hAnsi="Comic Sans MS" w:cs="Arial"/>
          <w:color w:val="46463E"/>
          <w:sz w:val="24"/>
          <w:szCs w:val="24"/>
        </w:rPr>
        <w:t> – Course objectives and relevant content standards will be included on </w:t>
      </w:r>
      <w:r w:rsidRPr="0058732B">
        <w:rPr>
          <w:rFonts w:ascii="Comic Sans MS" w:eastAsia="Times New Roman" w:hAnsi="Comic Sans MS" w:cs="Arial"/>
          <w:b/>
          <w:bCs/>
          <w:color w:val="46463E"/>
          <w:sz w:val="24"/>
          <w:szCs w:val="24"/>
        </w:rPr>
        <w:t>BOTH</w:t>
      </w:r>
      <w:r w:rsidRPr="0058732B">
        <w:rPr>
          <w:rFonts w:ascii="Comic Sans MS" w:eastAsia="Times New Roman" w:hAnsi="Comic Sans MS" w:cs="Arial"/>
          <w:color w:val="46463E"/>
          <w:sz w:val="24"/>
          <w:szCs w:val="24"/>
        </w:rPr>
        <w:t> the Video Approval From and Parental Permission for Video viewing for video Viewing Form when used.</w:t>
      </w:r>
    </w:p>
    <w:p w14:paraId="61597F79" w14:textId="77777777" w:rsidR="0058732B" w:rsidRPr="0058732B" w:rsidRDefault="0058732B" w:rsidP="005873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46463E"/>
          <w:sz w:val="20"/>
          <w:szCs w:val="20"/>
        </w:rPr>
      </w:pPr>
      <w:r w:rsidRPr="0058732B">
        <w:rPr>
          <w:rFonts w:ascii="Comic Sans MS" w:eastAsia="Times New Roman" w:hAnsi="Comic Sans MS" w:cs="Arial"/>
          <w:color w:val="46463E"/>
          <w:sz w:val="24"/>
          <w:szCs w:val="24"/>
          <w:u w:val="single"/>
        </w:rPr>
        <w:t>Meaningful Use of Instructional Time</w:t>
      </w:r>
      <w:r w:rsidRPr="0058732B">
        <w:rPr>
          <w:rFonts w:ascii="Comic Sans MS" w:eastAsia="Times New Roman" w:hAnsi="Comic Sans MS" w:cs="Arial"/>
          <w:color w:val="46463E"/>
          <w:sz w:val="24"/>
          <w:szCs w:val="24"/>
        </w:rPr>
        <w:t> – If objectives can be met without showing an entire video, then </w:t>
      </w:r>
      <w:r w:rsidRPr="0058732B">
        <w:rPr>
          <w:rFonts w:ascii="Comic Sans MS" w:eastAsia="Times New Roman" w:hAnsi="Comic Sans MS" w:cs="Arial"/>
          <w:b/>
          <w:bCs/>
          <w:color w:val="46463E"/>
          <w:sz w:val="24"/>
          <w:szCs w:val="24"/>
        </w:rPr>
        <w:t>only</w:t>
      </w:r>
      <w:r w:rsidRPr="0058732B">
        <w:rPr>
          <w:rFonts w:ascii="Comic Sans MS" w:eastAsia="Times New Roman" w:hAnsi="Comic Sans MS" w:cs="Arial"/>
          <w:color w:val="46463E"/>
          <w:sz w:val="24"/>
          <w:szCs w:val="24"/>
        </w:rPr>
        <w:t> the relevant section(s) should be shown. In this case, teachers should ensure that only the intended video “clip” is viewed.</w:t>
      </w:r>
    </w:p>
    <w:p w14:paraId="417C3713" w14:textId="77777777" w:rsidR="0058732B" w:rsidRPr="0058732B" w:rsidRDefault="0058732B" w:rsidP="005873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46463E"/>
          <w:sz w:val="20"/>
          <w:szCs w:val="20"/>
        </w:rPr>
      </w:pPr>
      <w:r w:rsidRPr="0058732B">
        <w:rPr>
          <w:rFonts w:ascii="Comic Sans MS" w:eastAsia="Times New Roman" w:hAnsi="Comic Sans MS" w:cs="Arial"/>
          <w:color w:val="46463E"/>
          <w:sz w:val="24"/>
          <w:szCs w:val="24"/>
          <w:u w:val="single"/>
        </w:rPr>
        <w:t>Grade Level (Age) Appropriateness</w:t>
      </w:r>
      <w:r w:rsidRPr="0058732B">
        <w:rPr>
          <w:rFonts w:ascii="Comic Sans MS" w:eastAsia="Times New Roman" w:hAnsi="Comic Sans MS" w:cs="Arial"/>
          <w:color w:val="46463E"/>
          <w:sz w:val="24"/>
          <w:szCs w:val="24"/>
        </w:rPr>
        <w:t> – the ratings and grade  levels included in their policy must  be adhered to when using commercially produced movies and TV programs or clips of movies  or TV program in the classroom whether these movies and programs are rented from a movie rental store o</w:t>
      </w:r>
      <w:r>
        <w:rPr>
          <w:rFonts w:ascii="Comic Sans MS" w:eastAsia="Times New Roman" w:hAnsi="Comic Sans MS" w:cs="Arial"/>
          <w:color w:val="46463E"/>
          <w:sz w:val="24"/>
          <w:szCs w:val="24"/>
        </w:rPr>
        <w:t>r obtained from another source</w:t>
      </w:r>
      <w:r w:rsidRPr="0058732B">
        <w:rPr>
          <w:rFonts w:ascii="Comic Sans MS" w:eastAsia="Times New Roman" w:hAnsi="Comic Sans MS" w:cs="Arial"/>
          <w:color w:val="46463E"/>
          <w:sz w:val="24"/>
          <w:szCs w:val="24"/>
        </w:rPr>
        <w:t>.</w:t>
      </w:r>
    </w:p>
    <w:p w14:paraId="55599FE1" w14:textId="77777777" w:rsidR="0058732B" w:rsidRPr="0058732B" w:rsidRDefault="0058732B" w:rsidP="0058732B">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46463E"/>
          <w:sz w:val="20"/>
          <w:szCs w:val="20"/>
        </w:rPr>
      </w:pPr>
      <w:r w:rsidRPr="0058732B">
        <w:rPr>
          <w:rFonts w:ascii="Comic Sans MS" w:eastAsia="Times New Roman" w:hAnsi="Comic Sans MS" w:cs="Arial"/>
          <w:color w:val="46463E"/>
          <w:sz w:val="24"/>
          <w:szCs w:val="24"/>
          <w:u w:val="single"/>
        </w:rPr>
        <w:t>Administrative Permission and Parent Notification</w:t>
      </w:r>
      <w:r w:rsidRPr="0058732B">
        <w:rPr>
          <w:rFonts w:ascii="Comic Sans MS" w:eastAsia="Times New Roman" w:hAnsi="Comic Sans MS" w:cs="Arial"/>
          <w:color w:val="46463E"/>
          <w:sz w:val="24"/>
          <w:szCs w:val="24"/>
        </w:rPr>
        <w:t> – the information given to administrators and parents should include the titles, subject of the movies, and course objective to be met; one week is the minimum amount of time required for notification. The form provided with this policy must be completed completely and submitted with your monthly maps.</w:t>
      </w:r>
    </w:p>
    <w:p w14:paraId="6A575B9E" w14:textId="77777777" w:rsidR="0058732B" w:rsidRDefault="0058732B" w:rsidP="0058732B">
      <w:pPr>
        <w:shd w:val="clear" w:color="auto" w:fill="FFFFFF"/>
        <w:spacing w:before="100" w:beforeAutospacing="1" w:after="100" w:afterAutospacing="1" w:line="240" w:lineRule="auto"/>
        <w:rPr>
          <w:rFonts w:ascii="Comic Sans MS" w:eastAsia="Times New Roman" w:hAnsi="Comic Sans MS" w:cs="Arial"/>
          <w:color w:val="46463E"/>
          <w:sz w:val="24"/>
          <w:szCs w:val="24"/>
        </w:rPr>
      </w:pPr>
      <w:r w:rsidRPr="0058732B">
        <w:rPr>
          <w:rFonts w:ascii="Comic Sans MS" w:eastAsia="Times New Roman" w:hAnsi="Comic Sans MS" w:cs="Arial"/>
          <w:b/>
          <w:bCs/>
          <w:color w:val="46463E"/>
          <w:sz w:val="24"/>
          <w:szCs w:val="24"/>
          <w:u w:val="single"/>
        </w:rPr>
        <w:t>Good instructional Use of Videos</w:t>
      </w:r>
      <w:r w:rsidRPr="0058732B">
        <w:rPr>
          <w:rFonts w:ascii="Arial" w:eastAsia="Times New Roman" w:hAnsi="Arial" w:cs="Arial"/>
          <w:color w:val="46463E"/>
          <w:sz w:val="20"/>
          <w:szCs w:val="20"/>
          <w:u w:val="single"/>
        </w:rPr>
        <w:t> </w:t>
      </w:r>
      <w:r w:rsidRPr="0058732B">
        <w:rPr>
          <w:rFonts w:ascii="Comic Sans MS" w:eastAsia="Times New Roman" w:hAnsi="Comic Sans MS" w:cs="Arial"/>
          <w:color w:val="46463E"/>
          <w:sz w:val="24"/>
          <w:szCs w:val="24"/>
        </w:rPr>
        <w:t>– Sound instructional practices are necessary for successful use of video in the classroom. Some of these are:</w:t>
      </w:r>
      <w:r>
        <w:rPr>
          <w:rFonts w:ascii="Comic Sans MS" w:eastAsia="Times New Roman" w:hAnsi="Comic Sans MS" w:cs="Arial"/>
          <w:color w:val="46463E"/>
          <w:sz w:val="24"/>
          <w:szCs w:val="24"/>
        </w:rPr>
        <w:t xml:space="preserve">  </w:t>
      </w:r>
    </w:p>
    <w:p w14:paraId="3462B748" w14:textId="77777777" w:rsidR="0058732B" w:rsidRPr="0058732B" w:rsidRDefault="0058732B" w:rsidP="0058732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6463E"/>
          <w:sz w:val="20"/>
          <w:szCs w:val="20"/>
        </w:rPr>
      </w:pPr>
      <w:r w:rsidRPr="0058732B">
        <w:rPr>
          <w:rFonts w:ascii="Comic Sans MS" w:eastAsia="Times New Roman" w:hAnsi="Comic Sans MS" w:cs="Arial"/>
          <w:color w:val="46463E"/>
          <w:sz w:val="24"/>
          <w:szCs w:val="24"/>
        </w:rPr>
        <w:t>presenting background information to emphasize the content and purpose of viewing; using viewing guides</w:t>
      </w:r>
    </w:p>
    <w:p w14:paraId="4A1E1ACD" w14:textId="77777777" w:rsidR="0058732B" w:rsidRPr="0058732B" w:rsidRDefault="0058732B" w:rsidP="0058732B">
      <w:pPr>
        <w:pStyle w:val="ListParagraph"/>
        <w:numPr>
          <w:ilvl w:val="0"/>
          <w:numId w:val="8"/>
        </w:numPr>
        <w:shd w:val="clear" w:color="auto" w:fill="FFFFFF"/>
        <w:spacing w:after="0" w:line="240" w:lineRule="auto"/>
        <w:rPr>
          <w:rFonts w:ascii="Arial" w:eastAsia="Times New Roman" w:hAnsi="Arial" w:cs="Arial"/>
          <w:color w:val="46463E"/>
          <w:sz w:val="20"/>
          <w:szCs w:val="20"/>
        </w:rPr>
      </w:pPr>
      <w:r w:rsidRPr="0058732B">
        <w:rPr>
          <w:rFonts w:ascii="Comic Sans MS" w:eastAsia="Times New Roman" w:hAnsi="Comic Sans MS" w:cs="Arial"/>
          <w:color w:val="46463E"/>
          <w:sz w:val="24"/>
          <w:szCs w:val="24"/>
        </w:rPr>
        <w:t>stopping and starting the video for emphasis and analysis</w:t>
      </w:r>
    </w:p>
    <w:p w14:paraId="7FF6F58C" w14:textId="77777777" w:rsidR="0058732B" w:rsidRPr="0058732B" w:rsidRDefault="0058732B" w:rsidP="0058732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6463E"/>
          <w:sz w:val="20"/>
          <w:szCs w:val="20"/>
        </w:rPr>
      </w:pPr>
      <w:r w:rsidRPr="0058732B">
        <w:rPr>
          <w:rFonts w:ascii="Comic Sans MS" w:eastAsia="Times New Roman" w:hAnsi="Comic Sans MS" w:cs="Arial"/>
          <w:color w:val="46463E"/>
          <w:sz w:val="24"/>
          <w:szCs w:val="24"/>
        </w:rPr>
        <w:t>using clips of videos to emphasize certain concepts</w:t>
      </w:r>
    </w:p>
    <w:p w14:paraId="4036FC36" w14:textId="77777777" w:rsidR="0058732B" w:rsidRPr="0058732B" w:rsidRDefault="0058732B" w:rsidP="0058732B">
      <w:pPr>
        <w:pStyle w:val="ListParagraph"/>
        <w:numPr>
          <w:ilvl w:val="0"/>
          <w:numId w:val="8"/>
        </w:numPr>
        <w:shd w:val="clear" w:color="auto" w:fill="FFFFFF"/>
        <w:spacing w:after="0" w:line="240" w:lineRule="auto"/>
        <w:rPr>
          <w:rFonts w:ascii="Arial" w:eastAsia="Times New Roman" w:hAnsi="Arial" w:cs="Arial"/>
          <w:color w:val="46463E"/>
          <w:sz w:val="20"/>
          <w:szCs w:val="20"/>
        </w:rPr>
      </w:pPr>
      <w:r w:rsidRPr="0058732B">
        <w:rPr>
          <w:rFonts w:ascii="Comic Sans MS" w:eastAsia="Times New Roman" w:hAnsi="Comic Sans MS" w:cs="Arial"/>
          <w:color w:val="46463E"/>
          <w:sz w:val="24"/>
          <w:szCs w:val="24"/>
        </w:rPr>
        <w:t>utilizing follow – up activities and discussion to summarize the concepts learned.</w:t>
      </w:r>
    </w:p>
    <w:p w14:paraId="1876834E" w14:textId="77777777" w:rsidR="0058732B" w:rsidRDefault="0058732B" w:rsidP="0058732B"/>
    <w:sectPr w:rsidR="0058732B" w:rsidSect="00587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581"/>
    <w:multiLevelType w:val="hybridMultilevel"/>
    <w:tmpl w:val="3068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F759D"/>
    <w:multiLevelType w:val="multilevel"/>
    <w:tmpl w:val="9A44C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02189"/>
    <w:multiLevelType w:val="multilevel"/>
    <w:tmpl w:val="8FD09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57F8E"/>
    <w:multiLevelType w:val="hybridMultilevel"/>
    <w:tmpl w:val="00A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27801"/>
    <w:multiLevelType w:val="hybridMultilevel"/>
    <w:tmpl w:val="ED20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15456"/>
    <w:multiLevelType w:val="multilevel"/>
    <w:tmpl w:val="5DA86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6873DE"/>
    <w:multiLevelType w:val="multilevel"/>
    <w:tmpl w:val="B8B0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7183C"/>
    <w:multiLevelType w:val="multilevel"/>
    <w:tmpl w:val="BE4CF6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2B"/>
    <w:rsid w:val="0058732B"/>
    <w:rsid w:val="00A6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F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 Connie</dc:creator>
  <cp:keywords/>
  <dc:description/>
  <cp:lastModifiedBy>Connie Hanes</cp:lastModifiedBy>
  <cp:revision>2</cp:revision>
  <dcterms:created xsi:type="dcterms:W3CDTF">2017-08-12T05:03:00Z</dcterms:created>
  <dcterms:modified xsi:type="dcterms:W3CDTF">2017-08-12T05:03:00Z</dcterms:modified>
</cp:coreProperties>
</file>